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1C" w:rsidRDefault="0051377B" w:rsidP="002A401C">
      <w:pPr>
        <w:spacing w:line="360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Suwałki, dn. 02 listopada</w:t>
      </w:r>
      <w:r w:rsidR="002A401C">
        <w:rPr>
          <w:rFonts w:ascii="Tahoma" w:hAnsi="Tahoma" w:cs="Tahoma"/>
          <w:sz w:val="20"/>
        </w:rPr>
        <w:t xml:space="preserve">  2015 r.</w:t>
      </w:r>
    </w:p>
    <w:p w:rsidR="002A401C" w:rsidRDefault="002A401C" w:rsidP="002A401C">
      <w:pPr>
        <w:spacing w:line="360" w:lineRule="auto"/>
        <w:jc w:val="right"/>
        <w:rPr>
          <w:rFonts w:ascii="Tahoma" w:hAnsi="Tahoma" w:cs="Tahoma"/>
          <w:sz w:val="20"/>
        </w:rPr>
      </w:pPr>
    </w:p>
    <w:p w:rsidR="002A401C" w:rsidRPr="002A401C" w:rsidRDefault="002A401C" w:rsidP="002A401C">
      <w:pPr>
        <w:spacing w:line="360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2A401C" w:rsidRDefault="002A401C" w:rsidP="002A401C">
      <w:pPr>
        <w:spacing w:line="360" w:lineRule="auto"/>
        <w:rPr>
          <w:rFonts w:ascii="Tahoma" w:hAnsi="Tahoma" w:cs="Tahoma"/>
          <w:b/>
          <w:sz w:val="20"/>
        </w:rPr>
      </w:pPr>
    </w:p>
    <w:p w:rsidR="002A401C" w:rsidRDefault="002A401C" w:rsidP="002A401C">
      <w:pPr>
        <w:spacing w:line="360" w:lineRule="auto"/>
        <w:rPr>
          <w:rFonts w:ascii="Tahoma" w:hAnsi="Tahoma" w:cs="Tahoma"/>
          <w:b/>
          <w:bCs/>
          <w:iCs/>
          <w:sz w:val="20"/>
        </w:rPr>
      </w:pPr>
    </w:p>
    <w:p w:rsidR="002A401C" w:rsidRDefault="002A401C" w:rsidP="002A401C">
      <w:pPr>
        <w:pStyle w:val="Nagwek1"/>
        <w:spacing w:line="360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ZAWIADOMIENIE O WYBORZE NAJKORZYSTNIEJSZEJ OFERTY I UNIEWAŻNIENIU POSTĘPOWANIA</w:t>
      </w:r>
    </w:p>
    <w:p w:rsidR="002A401C" w:rsidRDefault="002A401C" w:rsidP="002A401C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2A401C" w:rsidRDefault="002A401C" w:rsidP="002A401C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2A401C" w:rsidRDefault="002A401C" w:rsidP="002A401C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2A401C" w:rsidRDefault="002A401C" w:rsidP="002A401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Samodzielny Publiczny Zespół Opieki Paliatywnej im. Jana Pawła II w Suwałkach informuje, że w wyniku postępowania o udzielenie zamówienia publicznego o wartości szacunkowej zamówienia większej niż kwoty określone w przepisach wydanych na podstawie art. 11 ust. 8 na </w:t>
      </w:r>
      <w:r>
        <w:rPr>
          <w:rFonts w:ascii="Tahoma" w:hAnsi="Tahoma" w:cs="Tahoma"/>
          <w:sz w:val="20"/>
          <w:szCs w:val="20"/>
        </w:rPr>
        <w:t xml:space="preserve">dostawę aparatury medycznej </w:t>
      </w:r>
      <w:r>
        <w:rPr>
          <w:rFonts w:ascii="Tahoma" w:hAnsi="Tahoma" w:cs="Tahoma"/>
          <w:sz w:val="20"/>
        </w:rPr>
        <w:t>przeprowadzonego w trybie przetargu nieograniczonego 8/ZP/2015 wybrano oferty :</w:t>
      </w:r>
    </w:p>
    <w:p w:rsidR="002A401C" w:rsidRDefault="002A401C" w:rsidP="002A401C">
      <w:pPr>
        <w:spacing w:line="360" w:lineRule="auto"/>
        <w:jc w:val="both"/>
        <w:rPr>
          <w:rFonts w:ascii="Tahoma" w:hAnsi="Tahoma" w:cs="Tahoma"/>
          <w:sz w:val="20"/>
        </w:rPr>
      </w:pPr>
    </w:p>
    <w:p w:rsidR="002A401C" w:rsidRDefault="002A401C" w:rsidP="002A401C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1 </w:t>
      </w:r>
      <w:r>
        <w:rPr>
          <w:rFonts w:ascii="Tahoma" w:hAnsi="Tahoma" w:cs="Tahoma"/>
          <w:sz w:val="20"/>
        </w:rPr>
        <w:t xml:space="preserve">– </w:t>
      </w:r>
      <w:proofErr w:type="spellStart"/>
      <w:r>
        <w:rPr>
          <w:rFonts w:ascii="Tahoma" w:hAnsi="Tahoma" w:cs="Tahoma"/>
          <w:sz w:val="20"/>
        </w:rPr>
        <w:t>Forel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Medical</w:t>
      </w:r>
      <w:proofErr w:type="spellEnd"/>
      <w:r>
        <w:rPr>
          <w:rFonts w:ascii="Tahoma" w:hAnsi="Tahoma" w:cs="Tahoma"/>
          <w:sz w:val="20"/>
        </w:rPr>
        <w:t xml:space="preserve"> Wojciech Borkowski, ul. Szczera 13, 02-482 Warszawa</w:t>
      </w:r>
    </w:p>
    <w:p w:rsidR="002A401C" w:rsidRDefault="002A401C" w:rsidP="002A401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brutto : 27 800,00 zł ( słownie : dwadzieścia siedem tysięcy osiemset 00/100 zł ) – kryterium ceny 90 punktów; okres gwarancji – 36 miesięcy  - 0 punktów; </w:t>
      </w:r>
      <w:r>
        <w:rPr>
          <w:rFonts w:ascii="Tahoma" w:hAnsi="Tahoma" w:cs="Tahoma"/>
          <w:b/>
          <w:bCs/>
          <w:sz w:val="20"/>
        </w:rPr>
        <w:t>razem 90 punktów</w:t>
      </w:r>
      <w:r>
        <w:rPr>
          <w:rFonts w:ascii="Tahoma" w:hAnsi="Tahoma" w:cs="Tahoma"/>
          <w:sz w:val="20"/>
        </w:rPr>
        <w:t xml:space="preserve"> ( oferta Wykonawcy – zgodnie z wymogami określonymi w SIWZ – najkorzystniejsza ze względu na sumę kryterium ceny i okres</w:t>
      </w:r>
      <w:r w:rsidR="0051377B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 gwarancji ).</w:t>
      </w:r>
    </w:p>
    <w:p w:rsidR="002A401C" w:rsidRDefault="002A401C" w:rsidP="002A401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Pozostałe złożone oferty :</w:t>
      </w:r>
    </w:p>
    <w:p w:rsidR="002A401C" w:rsidRPr="00ED36DC" w:rsidRDefault="00ED36DC" w:rsidP="002A401C">
      <w:pPr>
        <w:spacing w:line="360" w:lineRule="auto"/>
        <w:jc w:val="both"/>
        <w:rPr>
          <w:rFonts w:ascii="Tahoma" w:hAnsi="Tahoma" w:cs="Tahoma"/>
          <w:sz w:val="20"/>
        </w:rPr>
      </w:pPr>
      <w:r w:rsidRPr="00ED36DC">
        <w:rPr>
          <w:rFonts w:ascii="Tahoma" w:hAnsi="Tahoma" w:cs="Tahoma"/>
          <w:sz w:val="20"/>
        </w:rPr>
        <w:t xml:space="preserve">CORMED MD Kornelia </w:t>
      </w:r>
      <w:proofErr w:type="spellStart"/>
      <w:r w:rsidRPr="00ED36DC">
        <w:rPr>
          <w:rFonts w:ascii="Tahoma" w:hAnsi="Tahoma" w:cs="Tahoma"/>
          <w:sz w:val="20"/>
        </w:rPr>
        <w:t>Lisiewska</w:t>
      </w:r>
      <w:proofErr w:type="spellEnd"/>
      <w:r w:rsidRPr="00ED36DC">
        <w:rPr>
          <w:rFonts w:ascii="Tahoma" w:hAnsi="Tahoma" w:cs="Tahoma"/>
          <w:sz w:val="20"/>
        </w:rPr>
        <w:t xml:space="preserve">, ul. </w:t>
      </w:r>
      <w:r>
        <w:rPr>
          <w:rFonts w:ascii="Tahoma" w:hAnsi="Tahoma" w:cs="Tahoma"/>
          <w:sz w:val="20"/>
        </w:rPr>
        <w:t>Sienkiewicza 6 B/32, 83-300 Pruszcz Gdański</w:t>
      </w:r>
    </w:p>
    <w:p w:rsidR="002A401C" w:rsidRDefault="00ED36DC" w:rsidP="002A401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Cena brutto : 36 000,00 zł ( słownie : trzydzieści sześć tysięcy 00/100 zł ) – kryterium ceny 69,50</w:t>
      </w:r>
      <w:r w:rsidR="002A401C">
        <w:rPr>
          <w:rFonts w:ascii="Tahoma" w:hAnsi="Tahoma" w:cs="Tahoma"/>
          <w:sz w:val="20"/>
        </w:rPr>
        <w:t xml:space="preserve"> pu</w:t>
      </w:r>
      <w:r>
        <w:rPr>
          <w:rFonts w:ascii="Tahoma" w:hAnsi="Tahoma" w:cs="Tahoma"/>
          <w:sz w:val="20"/>
        </w:rPr>
        <w:t>nktów; okres gwarancji – 36 miesięcy – 0 punktów; razem 69,50</w:t>
      </w:r>
      <w:r w:rsidR="002A401C">
        <w:rPr>
          <w:rFonts w:ascii="Tahoma" w:hAnsi="Tahoma" w:cs="Tahoma"/>
          <w:sz w:val="20"/>
        </w:rPr>
        <w:t xml:space="preserve"> punktów</w:t>
      </w:r>
    </w:p>
    <w:p w:rsidR="00ED36DC" w:rsidRPr="00ED36DC" w:rsidRDefault="00ED36DC" w:rsidP="00ED36D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FHU INVEST MED. – Maciej Adamski, ul. </w:t>
      </w:r>
      <w:proofErr w:type="spellStart"/>
      <w:r>
        <w:rPr>
          <w:rFonts w:ascii="Tahoma" w:hAnsi="Tahoma" w:cs="Tahoma"/>
          <w:sz w:val="20"/>
        </w:rPr>
        <w:t>Warcińska</w:t>
      </w:r>
      <w:proofErr w:type="spellEnd"/>
      <w:r>
        <w:rPr>
          <w:rFonts w:ascii="Tahoma" w:hAnsi="Tahoma" w:cs="Tahoma"/>
          <w:sz w:val="20"/>
        </w:rPr>
        <w:t xml:space="preserve"> 16, 62-510 Konin – Wola </w:t>
      </w:r>
      <w:proofErr w:type="spellStart"/>
      <w:r>
        <w:rPr>
          <w:rFonts w:ascii="Tahoma" w:hAnsi="Tahoma" w:cs="Tahoma"/>
          <w:sz w:val="20"/>
        </w:rPr>
        <w:t>Podłężna</w:t>
      </w:r>
      <w:proofErr w:type="spellEnd"/>
    </w:p>
    <w:p w:rsidR="00ED36DC" w:rsidRDefault="00ED36DC" w:rsidP="00ED36D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Cena brutto : 36 504,00 zł ( słownie : trzydzieści sześć tysięcy pięćset cztery 00/100 zł ) – kryterium ceny  68,54 punktów; okres gwarancji – 37 miesięcy – 0,417 punktów; razem 68,957 punktów</w:t>
      </w:r>
    </w:p>
    <w:p w:rsidR="00ED36DC" w:rsidRDefault="00ED36DC" w:rsidP="00ED36DC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2 </w:t>
      </w:r>
      <w:r w:rsidR="00737905">
        <w:rPr>
          <w:rFonts w:ascii="Tahoma" w:hAnsi="Tahoma" w:cs="Tahoma"/>
          <w:sz w:val="20"/>
        </w:rPr>
        <w:t xml:space="preserve">– </w:t>
      </w:r>
      <w:proofErr w:type="spellStart"/>
      <w:r w:rsidR="00737905">
        <w:rPr>
          <w:rFonts w:ascii="Tahoma" w:hAnsi="Tahoma" w:cs="Tahoma"/>
          <w:sz w:val="20"/>
        </w:rPr>
        <w:t>ArjoHuntleigh</w:t>
      </w:r>
      <w:proofErr w:type="spellEnd"/>
      <w:r w:rsidR="00737905">
        <w:rPr>
          <w:rFonts w:ascii="Tahoma" w:hAnsi="Tahoma" w:cs="Tahoma"/>
          <w:sz w:val="20"/>
        </w:rPr>
        <w:t xml:space="preserve"> Polska Sp. z o.o., ul. Ks. Wawrzyniaka 2, 62-052 Komorniki</w:t>
      </w:r>
    </w:p>
    <w:p w:rsidR="00ED36DC" w:rsidRDefault="00737905" w:rsidP="00ED36D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Cena brutto : 4 514,40</w:t>
      </w:r>
      <w:r w:rsidR="00ED36DC">
        <w:rPr>
          <w:rFonts w:ascii="Tahoma" w:hAnsi="Tahoma" w:cs="Tahoma"/>
          <w:sz w:val="20"/>
        </w:rPr>
        <w:t xml:space="preserve"> zł ( sł</w:t>
      </w:r>
      <w:r>
        <w:rPr>
          <w:rFonts w:ascii="Tahoma" w:hAnsi="Tahoma" w:cs="Tahoma"/>
          <w:sz w:val="20"/>
        </w:rPr>
        <w:t>ownie : cztery tysiące pięćset czternaście 4</w:t>
      </w:r>
      <w:r w:rsidR="00ED36DC">
        <w:rPr>
          <w:rFonts w:ascii="Tahoma" w:hAnsi="Tahoma" w:cs="Tahoma"/>
          <w:sz w:val="20"/>
        </w:rPr>
        <w:t xml:space="preserve">0/100 zł ) – kryterium ceny 90 punktów; okres gwarancji – 36 miesięcy  - 0 punktów; </w:t>
      </w:r>
      <w:r w:rsidR="00ED36DC">
        <w:rPr>
          <w:rFonts w:ascii="Tahoma" w:hAnsi="Tahoma" w:cs="Tahoma"/>
          <w:b/>
          <w:bCs/>
          <w:sz w:val="20"/>
        </w:rPr>
        <w:t>razem 90 punktów</w:t>
      </w:r>
      <w:r w:rsidR="00ED36DC">
        <w:rPr>
          <w:rFonts w:ascii="Tahoma" w:hAnsi="Tahoma" w:cs="Tahoma"/>
          <w:sz w:val="20"/>
        </w:rPr>
        <w:t xml:space="preserve"> ( oferta Wykonawcy – zgodnie z wymogami określonymi w SIWZ – najkorzystniejsza ze względu na sumę kryterium ceny i okres</w:t>
      </w:r>
      <w:r w:rsidR="0051377B">
        <w:rPr>
          <w:rFonts w:ascii="Tahoma" w:hAnsi="Tahoma" w:cs="Tahoma"/>
          <w:sz w:val="20"/>
        </w:rPr>
        <w:t>u</w:t>
      </w:r>
      <w:r w:rsidR="00ED36DC">
        <w:rPr>
          <w:rFonts w:ascii="Tahoma" w:hAnsi="Tahoma" w:cs="Tahoma"/>
          <w:sz w:val="20"/>
        </w:rPr>
        <w:t xml:space="preserve"> gwarancji ).</w:t>
      </w:r>
    </w:p>
    <w:p w:rsidR="002A401C" w:rsidRDefault="00737905" w:rsidP="002A401C">
      <w:pPr>
        <w:spacing w:line="360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Nie wpłynęły inne oferty.</w:t>
      </w:r>
    </w:p>
    <w:p w:rsidR="00737905" w:rsidRDefault="00737905" w:rsidP="00737905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3 </w:t>
      </w:r>
      <w:r>
        <w:rPr>
          <w:rFonts w:ascii="Tahoma" w:hAnsi="Tahoma" w:cs="Tahoma"/>
          <w:sz w:val="20"/>
        </w:rPr>
        <w:t xml:space="preserve">– </w:t>
      </w:r>
      <w:proofErr w:type="spellStart"/>
      <w:r>
        <w:rPr>
          <w:rFonts w:ascii="Tahoma" w:hAnsi="Tahoma" w:cs="Tahoma"/>
          <w:sz w:val="20"/>
        </w:rPr>
        <w:t>ArjoHuntleigh</w:t>
      </w:r>
      <w:proofErr w:type="spellEnd"/>
      <w:r>
        <w:rPr>
          <w:rFonts w:ascii="Tahoma" w:hAnsi="Tahoma" w:cs="Tahoma"/>
          <w:sz w:val="20"/>
        </w:rPr>
        <w:t xml:space="preserve"> Polska Sp. z o.o., ul. Ks. Wawrzyniaka 2, 62-052 Komorniki</w:t>
      </w:r>
    </w:p>
    <w:p w:rsidR="00737905" w:rsidRDefault="00737905" w:rsidP="00737905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brutto : 95 693,15 zł ( słownie : dziewięćdziesiąt pięć </w:t>
      </w:r>
      <w:proofErr w:type="spellStart"/>
      <w:r>
        <w:rPr>
          <w:rFonts w:ascii="Tahoma" w:hAnsi="Tahoma" w:cs="Tahoma"/>
          <w:sz w:val="20"/>
        </w:rPr>
        <w:t>tysiący</w:t>
      </w:r>
      <w:proofErr w:type="spellEnd"/>
      <w:r>
        <w:rPr>
          <w:rFonts w:ascii="Tahoma" w:hAnsi="Tahoma" w:cs="Tahoma"/>
          <w:sz w:val="20"/>
        </w:rPr>
        <w:t xml:space="preserve"> sześćset dziewięćdziesiąt trzy 15/100 zł ) – kryterium ceny 90 punktów; okres gwarancji – 36 miesięcy  - 0 punktów; </w:t>
      </w:r>
      <w:r>
        <w:rPr>
          <w:rFonts w:ascii="Tahoma" w:hAnsi="Tahoma" w:cs="Tahoma"/>
          <w:b/>
          <w:bCs/>
          <w:sz w:val="20"/>
        </w:rPr>
        <w:t>razem 90 punktów</w:t>
      </w:r>
      <w:r>
        <w:rPr>
          <w:rFonts w:ascii="Tahoma" w:hAnsi="Tahoma" w:cs="Tahoma"/>
          <w:sz w:val="20"/>
        </w:rPr>
        <w:t xml:space="preserve"> ( oferta Wykonawcy – zgodnie z wymogami określonymi w SIWZ – najkorzystniejsza ze względu na sumę kryterium ceny i okres</w:t>
      </w:r>
      <w:r w:rsidR="0051377B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 gwarancji ).</w:t>
      </w:r>
    </w:p>
    <w:p w:rsidR="00737905" w:rsidRDefault="00737905" w:rsidP="00737905">
      <w:pPr>
        <w:spacing w:line="360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Nie wpłynęły inne oferty.</w:t>
      </w:r>
    </w:p>
    <w:p w:rsidR="002A401C" w:rsidRDefault="00737905" w:rsidP="002A401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Pakiet 4</w:t>
      </w:r>
      <w:r w:rsidR="002A401C">
        <w:rPr>
          <w:rFonts w:ascii="Tahoma" w:hAnsi="Tahoma" w:cs="Tahoma"/>
          <w:b/>
          <w:bCs/>
          <w:sz w:val="20"/>
        </w:rPr>
        <w:t xml:space="preserve"> </w:t>
      </w:r>
      <w:r w:rsidR="002A401C">
        <w:rPr>
          <w:rFonts w:ascii="Tahoma" w:hAnsi="Tahoma" w:cs="Tahoma"/>
          <w:sz w:val="20"/>
        </w:rPr>
        <w:t>– Nie wpłynęła żadna oferta. Zamawiający unieważnia</w:t>
      </w:r>
      <w:r>
        <w:rPr>
          <w:rFonts w:ascii="Tahoma" w:hAnsi="Tahoma" w:cs="Tahoma"/>
          <w:sz w:val="20"/>
        </w:rPr>
        <w:t xml:space="preserve"> postępowanie dotyczące Pakietu nr 4</w:t>
      </w:r>
      <w:r w:rsidR="002A401C">
        <w:rPr>
          <w:rFonts w:ascii="Tahoma" w:hAnsi="Tahoma" w:cs="Tahoma"/>
          <w:sz w:val="20"/>
        </w:rPr>
        <w:t xml:space="preserve"> na podstawie art. 93 ust. 1 pkt 1) ustawy z dnia 29 stycznia 2004 r. Prawo zamówień publicznych.</w:t>
      </w:r>
    </w:p>
    <w:p w:rsidR="00737905" w:rsidRDefault="00737905" w:rsidP="002A401C">
      <w:pPr>
        <w:pStyle w:val="Tekstpodstawowy"/>
        <w:rPr>
          <w:rFonts w:ascii="Tahoma" w:hAnsi="Tahoma" w:cs="Tahoma"/>
          <w:sz w:val="20"/>
        </w:rPr>
      </w:pPr>
    </w:p>
    <w:p w:rsidR="00737905" w:rsidRDefault="00737905" w:rsidP="0073790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5 </w:t>
      </w:r>
      <w:r>
        <w:rPr>
          <w:rFonts w:ascii="Tahoma" w:hAnsi="Tahoma" w:cs="Tahoma"/>
          <w:sz w:val="20"/>
        </w:rPr>
        <w:t>– Nie wpłynęła żadna oferta. Zamawiający unieważnia postępowanie dotyczące pakietu nr 5 na podstawie art. 93 ust. 1 pkt 1) ustawy z dnia 29 stycznia 2004 r. Prawo zamówień publicznych.</w:t>
      </w:r>
    </w:p>
    <w:p w:rsidR="00737905" w:rsidRDefault="00737905" w:rsidP="00737905">
      <w:pPr>
        <w:pStyle w:val="Tekstpodstawowy"/>
        <w:rPr>
          <w:rFonts w:ascii="Tahoma" w:hAnsi="Tahoma" w:cs="Tahoma"/>
          <w:sz w:val="20"/>
        </w:rPr>
      </w:pPr>
    </w:p>
    <w:p w:rsidR="00737905" w:rsidRDefault="00737905" w:rsidP="0073790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6 </w:t>
      </w:r>
      <w:r>
        <w:rPr>
          <w:rFonts w:ascii="Tahoma" w:hAnsi="Tahoma" w:cs="Tahoma"/>
          <w:sz w:val="20"/>
        </w:rPr>
        <w:t>– Nie wpłynęła żadna oferta. Zamawiający unieważnia postępowanie dotyczące Pakietu nr 6 na podstawie art. 93 ust. 1 pkt 1) ustawy z dnia 29 stycznia 2004 r. Prawo zamówień publicznych.</w:t>
      </w:r>
    </w:p>
    <w:p w:rsidR="00C42898" w:rsidRDefault="00C42898"/>
    <w:p w:rsidR="00737905" w:rsidRDefault="00737905" w:rsidP="00737905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7 </w:t>
      </w:r>
      <w:r>
        <w:rPr>
          <w:rFonts w:ascii="Tahoma" w:hAnsi="Tahoma" w:cs="Tahoma"/>
          <w:sz w:val="20"/>
        </w:rPr>
        <w:t xml:space="preserve">– </w:t>
      </w:r>
      <w:proofErr w:type="spellStart"/>
      <w:r>
        <w:rPr>
          <w:rFonts w:ascii="Tahoma" w:hAnsi="Tahoma" w:cs="Tahoma"/>
          <w:sz w:val="20"/>
        </w:rPr>
        <w:t>Biameditek</w:t>
      </w:r>
      <w:proofErr w:type="spellEnd"/>
      <w:r>
        <w:rPr>
          <w:rFonts w:ascii="Tahoma" w:hAnsi="Tahoma" w:cs="Tahoma"/>
          <w:sz w:val="20"/>
        </w:rPr>
        <w:t xml:space="preserve"> Sp. z o.o., ul. Składowa 12, 15-399 Białystok</w:t>
      </w:r>
    </w:p>
    <w:p w:rsidR="00737905" w:rsidRDefault="00737905" w:rsidP="00737905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brutto : 64 789,20 zł ( słownie : sześćdziesiąt cztery tysiące siedemset osiemdziesiąt dziewięć 20/100 zł ) – kryterium ceny 90 punktów; okres gwarancji – 36 miesięcy  - 0 punktów; </w:t>
      </w:r>
      <w:r>
        <w:rPr>
          <w:rFonts w:ascii="Tahoma" w:hAnsi="Tahoma" w:cs="Tahoma"/>
          <w:b/>
          <w:bCs/>
          <w:sz w:val="20"/>
        </w:rPr>
        <w:t>razem 90 punktów</w:t>
      </w:r>
      <w:r>
        <w:rPr>
          <w:rFonts w:ascii="Tahoma" w:hAnsi="Tahoma" w:cs="Tahoma"/>
          <w:sz w:val="20"/>
        </w:rPr>
        <w:t xml:space="preserve"> ( oferta Wykonawcy – zgodnie z wymogami określonymi w SIWZ – najkorzystniejsza ze względu na sumę kryterium ceny i okres</w:t>
      </w:r>
      <w:r w:rsidR="0051377B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 gwarancji ).</w:t>
      </w:r>
    </w:p>
    <w:p w:rsidR="00737905" w:rsidRDefault="00737905" w:rsidP="00737905">
      <w:pPr>
        <w:spacing w:line="360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Nie wpłynęły inne oferty.</w:t>
      </w:r>
    </w:p>
    <w:p w:rsidR="00737905" w:rsidRDefault="00737905"/>
    <w:p w:rsidR="0051377B" w:rsidRDefault="0051377B" w:rsidP="0051377B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Pakiet 8 </w:t>
      </w:r>
      <w:r>
        <w:rPr>
          <w:rFonts w:ascii="Tahoma" w:hAnsi="Tahoma" w:cs="Tahoma"/>
          <w:sz w:val="20"/>
        </w:rPr>
        <w:t xml:space="preserve">– </w:t>
      </w:r>
      <w:proofErr w:type="spellStart"/>
      <w:r>
        <w:rPr>
          <w:rFonts w:ascii="Tahoma" w:hAnsi="Tahoma" w:cs="Tahoma"/>
          <w:sz w:val="20"/>
        </w:rPr>
        <w:t>Forel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Medical</w:t>
      </w:r>
      <w:proofErr w:type="spellEnd"/>
      <w:r>
        <w:rPr>
          <w:rFonts w:ascii="Tahoma" w:hAnsi="Tahoma" w:cs="Tahoma"/>
          <w:sz w:val="20"/>
        </w:rPr>
        <w:t xml:space="preserve"> Wojciech Borkowski, ul. Szczera 13, 02-482 Warszawa</w:t>
      </w:r>
    </w:p>
    <w:p w:rsidR="0051377B" w:rsidRDefault="0051377B" w:rsidP="0051377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brutto : 45 000,00 zł ( słownie : czterdzieści pięć tysięcy 00/100 zł ) – kryterium ceny 90 punktów; okres gwarancji – 36 miesięcy  - 0 punktów; </w:t>
      </w:r>
      <w:r>
        <w:rPr>
          <w:rFonts w:ascii="Tahoma" w:hAnsi="Tahoma" w:cs="Tahoma"/>
          <w:b/>
          <w:bCs/>
          <w:sz w:val="20"/>
        </w:rPr>
        <w:t>razem 90 punktów</w:t>
      </w:r>
      <w:r>
        <w:rPr>
          <w:rFonts w:ascii="Tahoma" w:hAnsi="Tahoma" w:cs="Tahoma"/>
          <w:sz w:val="20"/>
        </w:rPr>
        <w:t xml:space="preserve"> ( oferta Wykonawcy – zgodnie z wymogami określonymi w SIWZ – najkorzystniejsza ze względu na sumę kryterium ceny i okresu gwarancji ).</w:t>
      </w:r>
    </w:p>
    <w:p w:rsidR="00737905" w:rsidRDefault="0051377B">
      <w:r>
        <w:t>Nie wpłynęły inne oferty.</w:t>
      </w:r>
    </w:p>
    <w:sectPr w:rsidR="0073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1C"/>
    <w:rsid w:val="002A401C"/>
    <w:rsid w:val="0051377B"/>
    <w:rsid w:val="00737905"/>
    <w:rsid w:val="007602A8"/>
    <w:rsid w:val="00C42898"/>
    <w:rsid w:val="00ED36DC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4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01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A40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01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4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01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A40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01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imickiewicz</cp:lastModifiedBy>
  <cp:revision>2</cp:revision>
  <cp:lastPrinted>2015-11-02T08:34:00Z</cp:lastPrinted>
  <dcterms:created xsi:type="dcterms:W3CDTF">2015-11-02T07:39:00Z</dcterms:created>
  <dcterms:modified xsi:type="dcterms:W3CDTF">2015-11-02T07:39:00Z</dcterms:modified>
</cp:coreProperties>
</file>