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BF" w:rsidRDefault="00635E36">
      <w:r w:rsidRPr="00635E36">
        <w:rPr>
          <w:b/>
        </w:rPr>
        <w:t>Całkowita wartość projektu</w:t>
      </w:r>
      <w:r>
        <w:t xml:space="preserve"> -295 938,00 PLN</w:t>
      </w:r>
    </w:p>
    <w:p w:rsidR="00635E36" w:rsidRDefault="00635E36">
      <w:r w:rsidRPr="00635E36">
        <w:rPr>
          <w:b/>
        </w:rPr>
        <w:t xml:space="preserve">Kwota dofinansowania z Europejskiego Funduszu Rozwoju Regionalnego </w:t>
      </w:r>
      <w:r>
        <w:t>– 204 928,45 zł</w:t>
      </w:r>
    </w:p>
    <w:p w:rsidR="00635E36" w:rsidRDefault="00635E36">
      <w:r w:rsidRPr="00635E36">
        <w:rPr>
          <w:b/>
        </w:rPr>
        <w:t>Kwota dofinasowania  z budżetu państwa/Samorządu Województwa Podlaskiego</w:t>
      </w:r>
      <w:r>
        <w:t xml:space="preserve"> – 78 709,55 PLN</w:t>
      </w:r>
    </w:p>
    <w:p w:rsidR="00635E36" w:rsidRDefault="00635E36">
      <w:r w:rsidRPr="00635E36">
        <w:rPr>
          <w:b/>
        </w:rPr>
        <w:t>Beneficjen</w:t>
      </w:r>
      <w:r>
        <w:t>t – Samodzielny Publiczny Zespół Opieki Paliatywnej im. Jana Pawła II w Suwałkach</w:t>
      </w:r>
    </w:p>
    <w:p w:rsidR="00635E36" w:rsidRDefault="00635E36">
      <w:r w:rsidRPr="00635E36">
        <w:rPr>
          <w:b/>
        </w:rPr>
        <w:t>Tytuł projektu</w:t>
      </w:r>
      <w:r>
        <w:t xml:space="preserve"> –Instalacja </w:t>
      </w:r>
      <w:proofErr w:type="spellStart"/>
      <w:r>
        <w:t>fotowoltaniczna</w:t>
      </w:r>
      <w:proofErr w:type="spellEnd"/>
      <w:r>
        <w:t xml:space="preserve">  w Samodzielnym Publicznym Zespole Opieki Paliatywnej im. Jana Pawła II w Suwałkach.</w:t>
      </w:r>
    </w:p>
    <w:p w:rsidR="00CA564C" w:rsidRDefault="00CA564C">
      <w:r>
        <w:t>Wymiary tablicy 30x50 cm.</w:t>
      </w:r>
      <w:bookmarkStart w:id="0" w:name="_GoBack"/>
      <w:bookmarkEnd w:id="0"/>
    </w:p>
    <w:p w:rsidR="00635E36" w:rsidRDefault="00635E36"/>
    <w:p w:rsidR="00635E36" w:rsidRDefault="00CA564C">
      <w:r>
        <w:rPr>
          <w:noProof/>
          <w:lang w:eastAsia="pl-PL"/>
        </w:rPr>
        <w:drawing>
          <wp:inline distT="0" distB="0" distL="0" distR="0">
            <wp:extent cx="5756543" cy="3171825"/>
            <wp:effectExtent l="0" t="0" r="0" b="0"/>
            <wp:docPr id="1" name="Obraz 1" descr="C:\Users\imickiewicz\AppData\Local\Temp\Rar$DIa0.557\tablica info 30x50cm 12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ickiewicz\AppData\Local\Temp\Rar$DIa0.557\tablica info 30x50cm 12_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36"/>
    <w:rsid w:val="004607BF"/>
    <w:rsid w:val="00635E36"/>
    <w:rsid w:val="00CA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imickiewicz</cp:lastModifiedBy>
  <cp:revision>1</cp:revision>
  <dcterms:created xsi:type="dcterms:W3CDTF">2015-04-16T10:25:00Z</dcterms:created>
  <dcterms:modified xsi:type="dcterms:W3CDTF">2015-04-16T11:29:00Z</dcterms:modified>
</cp:coreProperties>
</file>